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F7" w:rsidRPr="00951C41" w:rsidRDefault="00EC6676" w:rsidP="00EC6676">
      <w:pPr>
        <w:jc w:val="center"/>
        <w:rPr>
          <w:b/>
          <w:sz w:val="28"/>
          <w:szCs w:val="28"/>
        </w:rPr>
      </w:pPr>
      <w:r w:rsidRPr="00951C41">
        <w:rPr>
          <w:b/>
          <w:sz w:val="28"/>
          <w:szCs w:val="28"/>
        </w:rPr>
        <w:t>СОВЕТ СЕЛЬСКОГО ПОСЕЛЕНИЯ «БИЛИТУЙСКОЕ»</w:t>
      </w:r>
    </w:p>
    <w:p w:rsidR="00EC6676" w:rsidRPr="00951C41" w:rsidRDefault="00EC6676" w:rsidP="00EC6676">
      <w:pPr>
        <w:jc w:val="center"/>
        <w:rPr>
          <w:b/>
          <w:sz w:val="28"/>
          <w:szCs w:val="28"/>
        </w:rPr>
      </w:pPr>
      <w:r w:rsidRPr="00951C41">
        <w:rPr>
          <w:b/>
          <w:sz w:val="28"/>
          <w:szCs w:val="28"/>
        </w:rPr>
        <w:t>РЕШЕНИЕ</w:t>
      </w:r>
    </w:p>
    <w:p w:rsidR="00EC6676" w:rsidRPr="00951C41" w:rsidRDefault="00504658" w:rsidP="00EC66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декабря</w:t>
      </w:r>
      <w:r w:rsidR="00B4676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B46766">
        <w:rPr>
          <w:b/>
          <w:sz w:val="28"/>
          <w:szCs w:val="28"/>
        </w:rPr>
        <w:t xml:space="preserve"> год </w:t>
      </w:r>
      <w:r w:rsidR="009B37B6">
        <w:rPr>
          <w:b/>
          <w:sz w:val="28"/>
          <w:szCs w:val="28"/>
        </w:rPr>
        <w:tab/>
      </w:r>
      <w:r w:rsidR="009B37B6">
        <w:rPr>
          <w:b/>
          <w:sz w:val="28"/>
          <w:szCs w:val="28"/>
        </w:rPr>
        <w:tab/>
      </w:r>
      <w:r w:rsidR="009B37B6">
        <w:rPr>
          <w:b/>
          <w:sz w:val="28"/>
          <w:szCs w:val="28"/>
        </w:rPr>
        <w:tab/>
      </w:r>
      <w:r w:rsidR="009B37B6">
        <w:rPr>
          <w:b/>
          <w:sz w:val="28"/>
          <w:szCs w:val="28"/>
        </w:rPr>
        <w:tab/>
      </w:r>
      <w:r w:rsidR="009B37B6">
        <w:rPr>
          <w:b/>
          <w:sz w:val="28"/>
          <w:szCs w:val="28"/>
        </w:rPr>
        <w:tab/>
      </w:r>
      <w:r w:rsidR="009B37B6">
        <w:rPr>
          <w:b/>
          <w:sz w:val="28"/>
          <w:szCs w:val="28"/>
        </w:rPr>
        <w:tab/>
      </w:r>
      <w:r w:rsidR="009B37B6">
        <w:rPr>
          <w:b/>
          <w:sz w:val="28"/>
          <w:szCs w:val="28"/>
        </w:rPr>
        <w:tab/>
      </w:r>
      <w:r w:rsidR="009B37B6">
        <w:rPr>
          <w:b/>
          <w:sz w:val="28"/>
          <w:szCs w:val="28"/>
        </w:rPr>
        <w:tab/>
      </w:r>
      <w:r w:rsidR="009B37B6">
        <w:rPr>
          <w:b/>
          <w:sz w:val="28"/>
          <w:szCs w:val="28"/>
        </w:rPr>
        <w:tab/>
        <w:t xml:space="preserve">№ </w:t>
      </w:r>
      <w:r w:rsidR="00FB2F86">
        <w:rPr>
          <w:b/>
          <w:sz w:val="28"/>
          <w:szCs w:val="28"/>
        </w:rPr>
        <w:t>76</w:t>
      </w:r>
      <w:bookmarkStart w:id="0" w:name="_GoBack"/>
      <w:bookmarkEnd w:id="0"/>
    </w:p>
    <w:p w:rsidR="00EC6676" w:rsidRPr="00951C41" w:rsidRDefault="00EC6676" w:rsidP="00EC6676">
      <w:pPr>
        <w:jc w:val="both"/>
        <w:rPr>
          <w:b/>
          <w:sz w:val="28"/>
          <w:szCs w:val="28"/>
        </w:rPr>
      </w:pPr>
    </w:p>
    <w:p w:rsidR="00EC6676" w:rsidRPr="00951C41" w:rsidRDefault="00EC6676" w:rsidP="00EC6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41"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EC6676" w:rsidRPr="00951C41" w:rsidRDefault="00EC6676" w:rsidP="00EC6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41">
        <w:rPr>
          <w:rFonts w:ascii="Times New Roman" w:hAnsi="Times New Roman" w:cs="Times New Roman"/>
          <w:b/>
          <w:sz w:val="28"/>
          <w:szCs w:val="28"/>
        </w:rPr>
        <w:t>«Об утверждении прогнозного плана приватизации сельского поселения «Билитуйское» муниципального района «Забайкальский район»</w:t>
      </w:r>
    </w:p>
    <w:p w:rsidR="00EC6676" w:rsidRPr="00951C41" w:rsidRDefault="00EC6676" w:rsidP="00EC6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41">
        <w:rPr>
          <w:rFonts w:ascii="Times New Roman" w:hAnsi="Times New Roman" w:cs="Times New Roman"/>
          <w:b/>
          <w:sz w:val="28"/>
          <w:szCs w:val="28"/>
        </w:rPr>
        <w:t>на 20</w:t>
      </w:r>
      <w:r w:rsidR="00504658">
        <w:rPr>
          <w:rFonts w:ascii="Times New Roman" w:hAnsi="Times New Roman" w:cs="Times New Roman"/>
          <w:b/>
          <w:sz w:val="28"/>
          <w:szCs w:val="28"/>
        </w:rPr>
        <w:t>20</w:t>
      </w:r>
      <w:r w:rsidRPr="00951C4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04658">
        <w:rPr>
          <w:rFonts w:ascii="Times New Roman" w:hAnsi="Times New Roman" w:cs="Times New Roman"/>
          <w:b/>
          <w:sz w:val="28"/>
          <w:szCs w:val="28"/>
        </w:rPr>
        <w:t>1</w:t>
      </w:r>
      <w:r w:rsidRPr="00951C4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C6676" w:rsidRPr="00951C41" w:rsidRDefault="00EC6676" w:rsidP="00EC6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76" w:rsidRPr="00951C41" w:rsidRDefault="00EC6676" w:rsidP="00EC6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1">
        <w:rPr>
          <w:rFonts w:ascii="Times New Roman" w:hAnsi="Times New Roman" w:cs="Times New Roman"/>
          <w:b/>
          <w:sz w:val="28"/>
          <w:szCs w:val="28"/>
        </w:rPr>
        <w:tab/>
        <w:t xml:space="preserve">В соответствии с Федеральным законом от 21.12.2011 № 178-ФЗ «О приватизации государственного и муниципального имущества», </w:t>
      </w:r>
      <w:proofErr w:type="spellStart"/>
      <w:r w:rsidRPr="00951C41">
        <w:rPr>
          <w:rFonts w:ascii="Times New Roman" w:hAnsi="Times New Roman" w:cs="Times New Roman"/>
          <w:b/>
          <w:sz w:val="28"/>
          <w:szCs w:val="28"/>
        </w:rPr>
        <w:t>ст.ст</w:t>
      </w:r>
      <w:proofErr w:type="spellEnd"/>
      <w:r w:rsidRPr="00951C41">
        <w:rPr>
          <w:rFonts w:ascii="Times New Roman" w:hAnsi="Times New Roman" w:cs="Times New Roman"/>
          <w:b/>
          <w:sz w:val="28"/>
          <w:szCs w:val="28"/>
        </w:rPr>
        <w:t xml:space="preserve">. 50,51 Федерального закона от 06.10.2003 </w:t>
      </w:r>
      <w:proofErr w:type="gramStart"/>
      <w:r w:rsidRPr="00951C41">
        <w:rPr>
          <w:rFonts w:ascii="Times New Roman" w:hAnsi="Times New Roman" w:cs="Times New Roman"/>
          <w:b/>
          <w:sz w:val="28"/>
          <w:szCs w:val="28"/>
        </w:rPr>
        <w:t>« 131</w:t>
      </w:r>
      <w:proofErr w:type="gramEnd"/>
      <w:r w:rsidRPr="00951C41">
        <w:rPr>
          <w:rFonts w:ascii="Times New Roman" w:hAnsi="Times New Roman" w:cs="Times New Roman"/>
          <w:b/>
          <w:sz w:val="28"/>
          <w:szCs w:val="28"/>
        </w:rPr>
        <w:t xml:space="preserve"> «Об общих принципах организации местного самоуправления в Российской Федерации», статьи 41 Устава сельского поселения «Билитуйское», Совет сельского поселения «Билитуйское»</w:t>
      </w:r>
    </w:p>
    <w:p w:rsidR="00EC6676" w:rsidRPr="00951C41" w:rsidRDefault="00EC6676" w:rsidP="00EC6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6676" w:rsidRPr="00951C41" w:rsidRDefault="00EC6676" w:rsidP="00EC66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1">
        <w:rPr>
          <w:rFonts w:ascii="Times New Roman" w:hAnsi="Times New Roman" w:cs="Times New Roman"/>
          <w:b/>
          <w:sz w:val="28"/>
          <w:szCs w:val="28"/>
        </w:rPr>
        <w:t>Утвердить прилагаемый Прогнозный план (программу) приватизации муниципального имущества на 20</w:t>
      </w:r>
      <w:r w:rsidR="0009193F">
        <w:rPr>
          <w:rFonts w:ascii="Times New Roman" w:hAnsi="Times New Roman" w:cs="Times New Roman"/>
          <w:b/>
          <w:sz w:val="28"/>
          <w:szCs w:val="28"/>
        </w:rPr>
        <w:t>20</w:t>
      </w:r>
      <w:r w:rsidRPr="00951C41">
        <w:rPr>
          <w:rFonts w:ascii="Times New Roman" w:hAnsi="Times New Roman" w:cs="Times New Roman"/>
          <w:b/>
          <w:sz w:val="28"/>
          <w:szCs w:val="28"/>
        </w:rPr>
        <w:t xml:space="preserve"> г. и основные направления приватизации муниципального имущества на 20</w:t>
      </w:r>
      <w:r w:rsidR="0009193F">
        <w:rPr>
          <w:rFonts w:ascii="Times New Roman" w:hAnsi="Times New Roman" w:cs="Times New Roman"/>
          <w:b/>
          <w:sz w:val="28"/>
          <w:szCs w:val="28"/>
        </w:rPr>
        <w:t>20</w:t>
      </w:r>
      <w:r w:rsidRPr="00951C4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09193F">
        <w:rPr>
          <w:rFonts w:ascii="Times New Roman" w:hAnsi="Times New Roman" w:cs="Times New Roman"/>
          <w:b/>
          <w:sz w:val="28"/>
          <w:szCs w:val="28"/>
        </w:rPr>
        <w:t>1</w:t>
      </w:r>
      <w:r w:rsidRPr="00951C41">
        <w:rPr>
          <w:rFonts w:ascii="Times New Roman" w:hAnsi="Times New Roman" w:cs="Times New Roman"/>
          <w:b/>
          <w:sz w:val="28"/>
          <w:szCs w:val="28"/>
        </w:rPr>
        <w:t xml:space="preserve"> годы (далее – прогнозный план).</w:t>
      </w:r>
    </w:p>
    <w:p w:rsidR="00EC6676" w:rsidRPr="00951C41" w:rsidRDefault="00EC6676" w:rsidP="00EC66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1">
        <w:rPr>
          <w:rFonts w:ascii="Times New Roman" w:hAnsi="Times New Roman" w:cs="Times New Roman"/>
          <w:b/>
          <w:sz w:val="28"/>
          <w:szCs w:val="28"/>
        </w:rPr>
        <w:t>Настоящее решение вступает в силу со дня его официального опубликования.</w:t>
      </w:r>
    </w:p>
    <w:p w:rsidR="00EC6676" w:rsidRPr="00951C41" w:rsidRDefault="00EC6676" w:rsidP="00EC6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76" w:rsidRPr="00951C41" w:rsidRDefault="00EC6676" w:rsidP="00EC6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76" w:rsidRPr="00951C41" w:rsidRDefault="00EC6676" w:rsidP="00EC6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76" w:rsidRPr="00951C41" w:rsidRDefault="00EC6676" w:rsidP="00EC6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76" w:rsidRDefault="00EC6676" w:rsidP="00EC6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1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gramStart"/>
      <w:r w:rsidRPr="00951C41">
        <w:rPr>
          <w:rFonts w:ascii="Times New Roman" w:hAnsi="Times New Roman" w:cs="Times New Roman"/>
          <w:b/>
          <w:sz w:val="28"/>
          <w:szCs w:val="28"/>
        </w:rPr>
        <w:t xml:space="preserve">Билитуйское»   </w:t>
      </w:r>
      <w:proofErr w:type="gramEnd"/>
      <w:r w:rsidRPr="00951C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П.П.Гуцу</w:t>
      </w:r>
    </w:p>
    <w:p w:rsidR="00951C41" w:rsidRDefault="00951C41" w:rsidP="00EC6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41" w:rsidRDefault="00951C41" w:rsidP="00EC6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41" w:rsidRDefault="00951C41" w:rsidP="00EC6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41" w:rsidRDefault="00951C41" w:rsidP="00EC6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41" w:rsidRDefault="00951C41" w:rsidP="00EC6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41" w:rsidRPr="00951C41" w:rsidRDefault="00951C41" w:rsidP="00951C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C41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951C41" w:rsidRPr="00951C41" w:rsidRDefault="00951C41" w:rsidP="00951C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C41">
        <w:rPr>
          <w:rFonts w:ascii="Times New Roman" w:hAnsi="Times New Roman" w:cs="Times New Roman"/>
          <w:b/>
          <w:sz w:val="24"/>
          <w:szCs w:val="24"/>
        </w:rPr>
        <w:t>Решением Совета сельского</w:t>
      </w:r>
    </w:p>
    <w:p w:rsidR="00951C41" w:rsidRPr="00951C41" w:rsidRDefault="00951C41" w:rsidP="00951C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C41">
        <w:rPr>
          <w:rFonts w:ascii="Times New Roman" w:hAnsi="Times New Roman" w:cs="Times New Roman"/>
          <w:b/>
          <w:sz w:val="24"/>
          <w:szCs w:val="24"/>
        </w:rPr>
        <w:t>Поселения «Билитуйское»</w:t>
      </w:r>
    </w:p>
    <w:p w:rsidR="00951C41" w:rsidRDefault="0009193F" w:rsidP="00091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51C41" w:rsidRPr="00951C41">
        <w:rPr>
          <w:rFonts w:ascii="Times New Roman" w:hAnsi="Times New Roman" w:cs="Times New Roman"/>
          <w:b/>
          <w:sz w:val="24"/>
          <w:szCs w:val="24"/>
        </w:rPr>
        <w:t>От</w:t>
      </w:r>
    </w:p>
    <w:p w:rsidR="00951C41" w:rsidRDefault="00951C41" w:rsidP="00951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ПРИВАТИЗАЦИЯ</w:t>
      </w:r>
    </w:p>
    <w:p w:rsidR="00951C41" w:rsidRDefault="00951C41" w:rsidP="00951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НА 20</w:t>
      </w:r>
      <w:r w:rsidR="000919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ОСНОВНЫЕ НАПРАВЛЕНИЯ НА 20</w:t>
      </w:r>
      <w:r w:rsidR="0009193F">
        <w:rPr>
          <w:rFonts w:ascii="Times New Roman" w:hAnsi="Times New Roman" w:cs="Times New Roman"/>
          <w:b/>
          <w:sz w:val="28"/>
          <w:szCs w:val="28"/>
        </w:rPr>
        <w:t>20 –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51C41" w:rsidRDefault="00951C41" w:rsidP="00951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41" w:rsidRDefault="00951C41" w:rsidP="00951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951C41" w:rsidRDefault="00951C41" w:rsidP="00951C4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и задачи приватизации муниципального имущества в 20</w:t>
      </w:r>
      <w:r w:rsidR="000919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0919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951C41" w:rsidRDefault="00951C41" w:rsidP="00951C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41" w:rsidRDefault="00951C41" w:rsidP="00CD460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сельского поселения «Билитуйское» и основные направления приватизации муниципального имущества на 20</w:t>
      </w:r>
      <w:r w:rsidR="000919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0919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(далее-прогнозный план) разработаны в соответствии с требованиями действующего законодательства о приватизации и базируется на принципах планирования и приватизации, определенных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Указом Президента РФ от 07.05.2012 г. № 596 «О долгосрочной государственной</w:t>
      </w:r>
      <w:r w:rsidR="00CD460F">
        <w:rPr>
          <w:rFonts w:ascii="Times New Roman" w:hAnsi="Times New Roman" w:cs="Times New Roman"/>
          <w:sz w:val="28"/>
          <w:szCs w:val="28"/>
        </w:rPr>
        <w:t xml:space="preserve"> экономической политике».</w:t>
      </w:r>
    </w:p>
    <w:p w:rsidR="00DC3959" w:rsidRDefault="00DC3959" w:rsidP="00CD460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действия Прогнозного плана в перечень имущества, предлагаемого к приватизации, могут вноситься изменения на основании решения Совета сельского поселения «Билитуйское» с учетом результатов работы по </w:t>
      </w:r>
      <w:r w:rsidR="0009193F">
        <w:rPr>
          <w:rFonts w:ascii="Times New Roman" w:hAnsi="Times New Roman" w:cs="Times New Roman"/>
          <w:sz w:val="28"/>
          <w:szCs w:val="28"/>
        </w:rPr>
        <w:t>оптимизации структуры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 </w:t>
      </w:r>
    </w:p>
    <w:p w:rsidR="00DC3959" w:rsidRDefault="00DC3959" w:rsidP="00DC3959">
      <w:pPr>
        <w:spacing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44237C" w:rsidRDefault="0044237C" w:rsidP="0044237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в осуществлении приватизации муниципального имущества</w:t>
      </w:r>
    </w:p>
    <w:p w:rsidR="0044237C" w:rsidRDefault="00E55181" w:rsidP="004423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имущества, находящегося в муниципальной собственности сельско</w:t>
      </w:r>
      <w:r w:rsidR="0009193F">
        <w:rPr>
          <w:rFonts w:ascii="Times New Roman" w:hAnsi="Times New Roman" w:cs="Times New Roman"/>
          <w:sz w:val="28"/>
          <w:szCs w:val="28"/>
        </w:rPr>
        <w:t>го поселения «Билитуйское» в 2020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0919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годах будет проводиться в соответствии со следующими приоритетами:</w:t>
      </w:r>
    </w:p>
    <w:p w:rsidR="00E55181" w:rsidRDefault="00E55181" w:rsidP="004423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используемого для решения задач органов местного самоуправления сельского поселения «Билитуйское»;</w:t>
      </w:r>
    </w:p>
    <w:p w:rsidR="00E55181" w:rsidRDefault="00E55181" w:rsidP="004423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поступлений в бюджет сельского поселения «Билитуйское» от приватизации муниципального имущества;</w:t>
      </w:r>
    </w:p>
    <w:p w:rsidR="00E55181" w:rsidRDefault="00E55181" w:rsidP="004423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Федерального закона от 22.07.2008 № 159-ФЗ, предусматривающего право приобретения имущества, арендуемого су</w:t>
      </w:r>
      <w:r w:rsidR="00CB1E61">
        <w:rPr>
          <w:rFonts w:ascii="Times New Roman" w:hAnsi="Times New Roman" w:cs="Times New Roman"/>
          <w:sz w:val="28"/>
          <w:szCs w:val="28"/>
        </w:rPr>
        <w:t>бъектами малого и среднего предпринимательства;</w:t>
      </w:r>
    </w:p>
    <w:p w:rsidR="00CB1E61" w:rsidRDefault="00CB1E61" w:rsidP="004423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уменьшение расходов бюджетных средств, связанных с управлением объектами, находящимися в муниципальной собственности, не закрепленных на каком-либо праве за физическими или юридическими лицами, объектов незавершенного строительства;</w:t>
      </w:r>
    </w:p>
    <w:p w:rsidR="00CB1E61" w:rsidRDefault="00CB1E61" w:rsidP="004423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E61" w:rsidRDefault="00CB1E61" w:rsidP="004423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составлении списка объектов муниципального имущества, планируемых к приватизации в 20</w:t>
      </w:r>
      <w:r w:rsidR="000919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проанализированы следующие группы объектов:</w:t>
      </w:r>
    </w:p>
    <w:p w:rsidR="00CB1E61" w:rsidRDefault="00CB1E61" w:rsidP="004423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объекты, не закрепленные на каком-либо праве и </w:t>
      </w:r>
      <w:r w:rsidR="0009193F">
        <w:rPr>
          <w:rFonts w:ascii="Times New Roman" w:hAnsi="Times New Roman" w:cs="Times New Roman"/>
          <w:sz w:val="28"/>
          <w:szCs w:val="28"/>
        </w:rPr>
        <w:t>в отношении,</w:t>
      </w:r>
      <w:r>
        <w:rPr>
          <w:rFonts w:ascii="Times New Roman" w:hAnsi="Times New Roman" w:cs="Times New Roman"/>
          <w:sz w:val="28"/>
          <w:szCs w:val="28"/>
        </w:rPr>
        <w:t xml:space="preserve"> которых отсутствуют договорные отношения по их </w:t>
      </w:r>
      <w:r w:rsidR="00B7023F">
        <w:rPr>
          <w:rFonts w:ascii="Times New Roman" w:hAnsi="Times New Roman" w:cs="Times New Roman"/>
          <w:sz w:val="28"/>
          <w:szCs w:val="28"/>
        </w:rPr>
        <w:t>использованию</w:t>
      </w:r>
    </w:p>
    <w:p w:rsidR="00B7023F" w:rsidRDefault="00B7023F" w:rsidP="004423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3F" w:rsidRDefault="00B7023F" w:rsidP="00B7023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влияния приватизации муниципального имущества на структуру муниципальной собственности</w:t>
      </w:r>
    </w:p>
    <w:p w:rsidR="00B7023F" w:rsidRDefault="00B7023F" w:rsidP="00B702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Приватизация муниципального имущества обеспечивает осуществление оптимизации структуры муниципальной собственности за счет приватизации имущества, не используемого для обеспечения функций и задач органов местного самоуправления сельского поселения «Билитуйское».</w:t>
      </w:r>
    </w:p>
    <w:p w:rsidR="00B7023F" w:rsidRDefault="00B7023F" w:rsidP="00B702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7505B">
        <w:rPr>
          <w:rFonts w:ascii="Times New Roman" w:hAnsi="Times New Roman" w:cs="Times New Roman"/>
          <w:sz w:val="28"/>
          <w:szCs w:val="28"/>
        </w:rPr>
        <w:t>20</w:t>
      </w:r>
      <w:r w:rsidR="00504658">
        <w:rPr>
          <w:rFonts w:ascii="Times New Roman" w:hAnsi="Times New Roman" w:cs="Times New Roman"/>
          <w:sz w:val="28"/>
          <w:szCs w:val="28"/>
        </w:rPr>
        <w:t>20</w:t>
      </w:r>
      <w:r w:rsidR="0017505B">
        <w:rPr>
          <w:rFonts w:ascii="Times New Roman" w:hAnsi="Times New Roman" w:cs="Times New Roman"/>
          <w:sz w:val="28"/>
          <w:szCs w:val="28"/>
        </w:rPr>
        <w:t xml:space="preserve"> году планируется оформление в собственность и продажа здания котельной, продажа </w:t>
      </w:r>
      <w:r w:rsidR="00D2285E">
        <w:rPr>
          <w:rFonts w:ascii="Times New Roman" w:hAnsi="Times New Roman" w:cs="Times New Roman"/>
          <w:sz w:val="28"/>
          <w:szCs w:val="28"/>
        </w:rPr>
        <w:t>здания пекарни.</w:t>
      </w:r>
    </w:p>
    <w:p w:rsidR="0017505B" w:rsidRDefault="0017505B" w:rsidP="0017505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17505B" w:rsidRDefault="0017505B" w:rsidP="001750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планируемого к приватизации в 20</w:t>
      </w:r>
      <w:r w:rsidR="000919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09"/>
        <w:gridCol w:w="1560"/>
        <w:gridCol w:w="2126"/>
        <w:gridCol w:w="1843"/>
        <w:gridCol w:w="1397"/>
        <w:gridCol w:w="1290"/>
      </w:tblGrid>
      <w:tr w:rsidR="005058AF" w:rsidTr="005058AF">
        <w:tc>
          <w:tcPr>
            <w:tcW w:w="409" w:type="dxa"/>
          </w:tcPr>
          <w:p w:rsidR="005058AF" w:rsidRPr="005058AF" w:rsidRDefault="005058AF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A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5058AF" w:rsidRPr="005058AF" w:rsidRDefault="005058AF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5058AF" w:rsidRPr="005058AF" w:rsidRDefault="005058AF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843" w:type="dxa"/>
          </w:tcPr>
          <w:p w:rsidR="005058AF" w:rsidRPr="005058AF" w:rsidRDefault="005058AF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397" w:type="dxa"/>
          </w:tcPr>
          <w:p w:rsidR="005058AF" w:rsidRPr="005058AF" w:rsidRDefault="005058AF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приватизации</w:t>
            </w:r>
          </w:p>
        </w:tc>
        <w:tc>
          <w:tcPr>
            <w:tcW w:w="1290" w:type="dxa"/>
          </w:tcPr>
          <w:p w:rsidR="005058AF" w:rsidRPr="005058AF" w:rsidRDefault="005058AF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</w:tr>
      <w:tr w:rsidR="00085886" w:rsidTr="005058AF">
        <w:tc>
          <w:tcPr>
            <w:tcW w:w="409" w:type="dxa"/>
          </w:tcPr>
          <w:p w:rsidR="00085886" w:rsidRPr="005058AF" w:rsidRDefault="00085886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85886" w:rsidRDefault="00FB2F86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Баня кирпичная</w:t>
            </w:r>
          </w:p>
        </w:tc>
        <w:tc>
          <w:tcPr>
            <w:tcW w:w="2126" w:type="dxa"/>
          </w:tcPr>
          <w:p w:rsidR="00085886" w:rsidRDefault="0036592A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П.ст. Билитуй,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Армейский, 11</w:t>
            </w:r>
          </w:p>
        </w:tc>
        <w:tc>
          <w:tcPr>
            <w:tcW w:w="1843" w:type="dxa"/>
          </w:tcPr>
          <w:p w:rsidR="00085886" w:rsidRDefault="00504658" w:rsidP="00FB2F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Котельная крупноблочная, </w:t>
            </w:r>
            <w:r w:rsidR="00FB2F86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085886" w:rsidRDefault="00504658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Главы муниципального района «Забайкальский район» от 03.11.2005г. № 633</w:t>
            </w:r>
          </w:p>
        </w:tc>
        <w:tc>
          <w:tcPr>
            <w:tcW w:w="1290" w:type="dxa"/>
          </w:tcPr>
          <w:p w:rsidR="00085886" w:rsidRDefault="00504658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65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36592A" w:rsidTr="005058AF">
        <w:tc>
          <w:tcPr>
            <w:tcW w:w="409" w:type="dxa"/>
          </w:tcPr>
          <w:p w:rsidR="0036592A" w:rsidRDefault="0036592A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6592A" w:rsidRDefault="0036592A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Здание пекарни</w:t>
            </w:r>
          </w:p>
        </w:tc>
        <w:tc>
          <w:tcPr>
            <w:tcW w:w="2126" w:type="dxa"/>
          </w:tcPr>
          <w:p w:rsidR="0036592A" w:rsidRDefault="00FB2F86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П.ст. Б</w:t>
            </w:r>
            <w:r w:rsidR="00365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илитуй, </w:t>
            </w:r>
            <w:proofErr w:type="spellStart"/>
            <w:r w:rsidR="0036592A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="00365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Степная, 14</w:t>
            </w:r>
          </w:p>
        </w:tc>
        <w:tc>
          <w:tcPr>
            <w:tcW w:w="1843" w:type="dxa"/>
          </w:tcPr>
          <w:p w:rsidR="0036592A" w:rsidRDefault="0036592A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постройки 1973, общая площадь 983,9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36592A" w:rsidRDefault="0036592A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Забайкальского районного суда от 04.04.2012</w:t>
            </w:r>
          </w:p>
        </w:tc>
        <w:tc>
          <w:tcPr>
            <w:tcW w:w="1290" w:type="dxa"/>
          </w:tcPr>
          <w:p w:rsidR="0036592A" w:rsidRDefault="0036592A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</w:t>
            </w:r>
          </w:p>
        </w:tc>
      </w:tr>
      <w:tr w:rsidR="0036592A" w:rsidTr="005058AF">
        <w:tc>
          <w:tcPr>
            <w:tcW w:w="409" w:type="dxa"/>
          </w:tcPr>
          <w:p w:rsidR="0036592A" w:rsidRDefault="0009193F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6592A" w:rsidRDefault="0009193F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жилое помещение </w:t>
            </w:r>
          </w:p>
        </w:tc>
        <w:tc>
          <w:tcPr>
            <w:tcW w:w="2126" w:type="dxa"/>
          </w:tcPr>
          <w:p w:rsidR="0036592A" w:rsidRDefault="0009193F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П.ст. Билитуй, дом 7,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(почта)</w:t>
            </w:r>
          </w:p>
        </w:tc>
        <w:tc>
          <w:tcPr>
            <w:tcW w:w="1843" w:type="dxa"/>
          </w:tcPr>
          <w:p w:rsidR="0036592A" w:rsidRDefault="0009193F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постройки 1967, общая площадь 43,5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36592A" w:rsidRDefault="0009193F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Забайкальского районного суда от 04.04.2012</w:t>
            </w:r>
          </w:p>
        </w:tc>
        <w:tc>
          <w:tcPr>
            <w:tcW w:w="1290" w:type="dxa"/>
          </w:tcPr>
          <w:p w:rsidR="0036592A" w:rsidRDefault="0009193F" w:rsidP="0050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</w:t>
            </w:r>
          </w:p>
        </w:tc>
      </w:tr>
    </w:tbl>
    <w:p w:rsidR="0017505B" w:rsidRPr="0017505B" w:rsidRDefault="0017505B" w:rsidP="005058A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3F" w:rsidRDefault="00B7023F" w:rsidP="004423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E61" w:rsidRPr="0044237C" w:rsidRDefault="00CB1E61" w:rsidP="0044237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1E61" w:rsidRPr="0044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0A3C"/>
    <w:multiLevelType w:val="hybridMultilevel"/>
    <w:tmpl w:val="6C48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65B63"/>
    <w:multiLevelType w:val="hybridMultilevel"/>
    <w:tmpl w:val="895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0A"/>
    <w:rsid w:val="00085886"/>
    <w:rsid w:val="0009193F"/>
    <w:rsid w:val="0009530A"/>
    <w:rsid w:val="0017505B"/>
    <w:rsid w:val="0036592A"/>
    <w:rsid w:val="0038156B"/>
    <w:rsid w:val="0044237C"/>
    <w:rsid w:val="00504658"/>
    <w:rsid w:val="005058AF"/>
    <w:rsid w:val="007667F7"/>
    <w:rsid w:val="00951C41"/>
    <w:rsid w:val="009B37B6"/>
    <w:rsid w:val="00A00611"/>
    <w:rsid w:val="00B46766"/>
    <w:rsid w:val="00B7023F"/>
    <w:rsid w:val="00CB1E61"/>
    <w:rsid w:val="00CD460F"/>
    <w:rsid w:val="00D2285E"/>
    <w:rsid w:val="00DC3959"/>
    <w:rsid w:val="00E55181"/>
    <w:rsid w:val="00EC06AC"/>
    <w:rsid w:val="00EC6676"/>
    <w:rsid w:val="00FB2F86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035E"/>
  <w15:chartTrackingRefBased/>
  <w15:docId w15:val="{0011007C-9DCC-4CDE-B0A0-E885084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76"/>
    <w:pPr>
      <w:ind w:left="720"/>
      <w:contextualSpacing/>
    </w:pPr>
  </w:style>
  <w:style w:type="table" w:styleId="a4">
    <w:name w:val="Table Grid"/>
    <w:basedOn w:val="a1"/>
    <w:uiPriority w:val="39"/>
    <w:rsid w:val="0050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2019-12-23T05:15:00Z</cp:lastPrinted>
  <dcterms:created xsi:type="dcterms:W3CDTF">2019-12-23T00:25:00Z</dcterms:created>
  <dcterms:modified xsi:type="dcterms:W3CDTF">2020-03-02T06:46:00Z</dcterms:modified>
</cp:coreProperties>
</file>